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0AF95D34" w14:textId="77777777" w:rsidTr="00C20876">
        <w:trPr>
          <w:trHeight w:val="851"/>
        </w:trPr>
        <w:tc>
          <w:tcPr>
            <w:tcW w:w="2660" w:type="dxa"/>
            <w:shd w:val="clear" w:color="auto" w:fill="D9D9D9" w:themeFill="background1" w:themeFillShade="D9"/>
            <w:vAlign w:val="center"/>
          </w:tcPr>
          <w:p w14:paraId="050BA39F"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793A27">
              <w:rPr>
                <w:rFonts w:ascii="Arial" w:hAnsi="Arial" w:cs="Arial"/>
                <w:b/>
                <w:sz w:val="36"/>
                <w:szCs w:val="36"/>
              </w:rPr>
              <w:t>4</w:t>
            </w:r>
          </w:p>
        </w:tc>
        <w:tc>
          <w:tcPr>
            <w:tcW w:w="8221" w:type="dxa"/>
            <w:vAlign w:val="center"/>
          </w:tcPr>
          <w:p w14:paraId="2A90AAE8" w14:textId="77777777" w:rsidR="000E64AF" w:rsidRPr="00890BA2" w:rsidRDefault="00793A27" w:rsidP="0047187E">
            <w:pPr>
              <w:jc w:val="both"/>
              <w:rPr>
                <w:rFonts w:ascii="Arial" w:hAnsi="Arial" w:cs="Arial"/>
                <w:b/>
                <w:sz w:val="28"/>
                <w:szCs w:val="36"/>
                <w:lang w:val="pt-BR"/>
              </w:rPr>
            </w:pPr>
            <w:r w:rsidRPr="00793A27">
              <w:rPr>
                <w:rFonts w:ascii="Arial" w:hAnsi="Arial" w:cs="Arial"/>
                <w:b/>
                <w:sz w:val="28"/>
                <w:szCs w:val="36"/>
                <w:lang w:val="pt-BR"/>
              </w:rPr>
              <w:t>CONSIMȚĂMÂNT DE PRELUCRARE A DATELOR CU CARACTER PERSONAL</w:t>
            </w:r>
          </w:p>
        </w:tc>
      </w:tr>
    </w:tbl>
    <w:p w14:paraId="1B793BFB" w14:textId="77777777" w:rsidR="0003124A" w:rsidRDefault="0003124A" w:rsidP="000E64AF">
      <w:pPr>
        <w:pStyle w:val="Frspaiere"/>
      </w:pPr>
    </w:p>
    <w:tbl>
      <w:tblPr>
        <w:tblStyle w:val="Tabelgril"/>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FE74D6" w:rsidRPr="00FE74D6" w14:paraId="0D111C4D" w14:textId="77777777" w:rsidTr="00EA1A22">
        <w:trPr>
          <w:trHeight w:val="284"/>
        </w:trPr>
        <w:tc>
          <w:tcPr>
            <w:tcW w:w="10818" w:type="dxa"/>
            <w:gridSpan w:val="2"/>
            <w:shd w:val="clear" w:color="auto" w:fill="D9D9D9" w:themeFill="background1" w:themeFillShade="D9"/>
            <w:vAlign w:val="center"/>
          </w:tcPr>
          <w:p w14:paraId="14FEC67B"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40385540" w14:textId="77777777" w:rsidTr="00EA1A22">
        <w:trPr>
          <w:trHeight w:val="1134"/>
        </w:trPr>
        <w:tc>
          <w:tcPr>
            <w:tcW w:w="2628" w:type="dxa"/>
            <w:shd w:val="clear" w:color="auto" w:fill="D9D9D9" w:themeFill="background1" w:themeFillShade="D9"/>
            <w:vAlign w:val="center"/>
          </w:tcPr>
          <w:p w14:paraId="6477719D"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14:paraId="554E845A" w14:textId="77777777" w:rsidR="000E64AF" w:rsidRDefault="000E64AF" w:rsidP="000E64AF"/>
        </w:tc>
      </w:tr>
      <w:tr w:rsidR="00EA1A22" w14:paraId="440D8546" w14:textId="77777777" w:rsidTr="00EA1A22">
        <w:trPr>
          <w:trHeight w:val="1134"/>
        </w:trPr>
        <w:tc>
          <w:tcPr>
            <w:tcW w:w="2628" w:type="dxa"/>
            <w:shd w:val="clear" w:color="auto" w:fill="D9D9D9" w:themeFill="background1" w:themeFillShade="D9"/>
            <w:vAlign w:val="center"/>
          </w:tcPr>
          <w:p w14:paraId="4C2B48F3" w14:textId="77777777" w:rsidR="00EA1A22" w:rsidRPr="000E64AF" w:rsidRDefault="00EA1A22"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14:paraId="339A5DCE" w14:textId="77777777" w:rsidR="00EA1A22" w:rsidRDefault="00EA1A22" w:rsidP="00E070DA"/>
        </w:tc>
      </w:tr>
    </w:tbl>
    <w:p w14:paraId="55BE9550" w14:textId="77777777" w:rsidR="003C769E" w:rsidRDefault="003C769E" w:rsidP="003C769E">
      <w:pPr>
        <w:pStyle w:val="Frspaiere"/>
      </w:pPr>
    </w:p>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075"/>
        <w:gridCol w:w="903"/>
        <w:gridCol w:w="903"/>
      </w:tblGrid>
      <w:tr w:rsidR="00FE74D6" w:rsidRPr="003C769E" w14:paraId="53A5F5B6" w14:textId="77777777" w:rsidTr="00526440">
        <w:trPr>
          <w:trHeight w:val="284"/>
        </w:trPr>
        <w:tc>
          <w:tcPr>
            <w:tcW w:w="10881" w:type="dxa"/>
            <w:gridSpan w:val="3"/>
            <w:shd w:val="clear" w:color="auto" w:fill="D9D9D9" w:themeFill="background1" w:themeFillShade="D9"/>
            <w:vAlign w:val="center"/>
          </w:tcPr>
          <w:p w14:paraId="0B72F176"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6CDA99AC" w14:textId="77777777" w:rsidTr="00526440">
        <w:trPr>
          <w:trHeight w:val="567"/>
        </w:trPr>
        <w:tc>
          <w:tcPr>
            <w:tcW w:w="10881" w:type="dxa"/>
            <w:gridSpan w:val="3"/>
            <w:shd w:val="clear" w:color="auto" w:fill="D9D9D9" w:themeFill="background1" w:themeFillShade="D9"/>
            <w:vAlign w:val="center"/>
          </w:tcPr>
          <w:p w14:paraId="20D029A6" w14:textId="77777777" w:rsidR="00FE74D6" w:rsidRPr="003C769E" w:rsidRDefault="0047187E" w:rsidP="00793A27">
            <w:pPr>
              <w:pStyle w:val="Frspaiere"/>
              <w:jc w:val="both"/>
              <w:rPr>
                <w:rFonts w:ascii="Arial" w:hAnsi="Arial" w:cs="Arial"/>
                <w:b/>
              </w:rPr>
            </w:pPr>
            <w:r>
              <w:rPr>
                <w:rFonts w:ascii="Arial" w:hAnsi="Arial" w:cs="Arial"/>
                <w:b/>
              </w:rPr>
              <w:t xml:space="preserve">Subsemnatul(a), </w:t>
            </w:r>
            <w:r w:rsidR="00890BA2" w:rsidRPr="00890BA2">
              <w:rPr>
                <w:rFonts w:ascii="Arial" w:eastAsia="Calibri" w:hAnsi="Arial" w:cs="Arial"/>
                <w:b/>
              </w:rPr>
              <w:t>în calitate de</w:t>
            </w:r>
          </w:p>
        </w:tc>
      </w:tr>
      <w:tr w:rsidR="0047187E" w:rsidRPr="003C769E" w14:paraId="38809FFB" w14:textId="77777777" w:rsidTr="00526440">
        <w:trPr>
          <w:trHeight w:val="284"/>
        </w:trPr>
        <w:tc>
          <w:tcPr>
            <w:tcW w:w="10881" w:type="dxa"/>
            <w:gridSpan w:val="3"/>
            <w:vAlign w:val="center"/>
          </w:tcPr>
          <w:p w14:paraId="1946498F" w14:textId="77777777" w:rsidR="0047187E" w:rsidRPr="003C769E" w:rsidRDefault="0047187E" w:rsidP="00793A27">
            <w:pPr>
              <w:pStyle w:val="Frspaiere"/>
              <w:jc w:val="center"/>
              <w:rPr>
                <w:rFonts w:ascii="Arial" w:hAnsi="Arial" w:cs="Arial"/>
                <w:b/>
              </w:rPr>
            </w:pPr>
            <w:r w:rsidRPr="0047187E">
              <w:rPr>
                <w:rFonts w:ascii="Arial" w:hAnsi="Arial" w:cs="Arial"/>
                <w:b/>
              </w:rPr>
              <w:t xml:space="preserve">(vă rugăm să lăsați bifată numai opțiunea care corespunde </w:t>
            </w:r>
            <w:r w:rsidR="00793A27">
              <w:rPr>
                <w:rFonts w:ascii="Arial" w:hAnsi="Arial" w:cs="Arial"/>
                <w:b/>
              </w:rPr>
              <w:t>alegerii dumneavoastră</w:t>
            </w:r>
            <w:r w:rsidRPr="0047187E">
              <w:rPr>
                <w:rFonts w:ascii="Arial" w:hAnsi="Arial" w:cs="Arial"/>
                <w:b/>
              </w:rPr>
              <w:t>)</w:t>
            </w:r>
          </w:p>
        </w:tc>
      </w:tr>
      <w:tr w:rsidR="00793A27" w:rsidRPr="003C769E" w14:paraId="1EE9B24B" w14:textId="77777777" w:rsidTr="00526440">
        <w:trPr>
          <w:trHeight w:val="567"/>
        </w:trPr>
        <w:tc>
          <w:tcPr>
            <w:tcW w:w="9075" w:type="dxa"/>
            <w:vAlign w:val="center"/>
          </w:tcPr>
          <w:p w14:paraId="39864064" w14:textId="77777777" w:rsidR="00793A27" w:rsidRPr="00890BA2" w:rsidRDefault="00793A27" w:rsidP="00890BA2">
            <w:pPr>
              <w:jc w:val="both"/>
              <w:rPr>
                <w:rFonts w:ascii="Arial" w:hAnsi="Arial" w:cs="Arial"/>
              </w:rPr>
            </w:pPr>
            <w:r>
              <w:rPr>
                <w:rFonts w:ascii="Arial" w:hAnsi="Arial" w:cs="Arial"/>
              </w:rPr>
              <w:t>P</w:t>
            </w:r>
            <w:r w:rsidRPr="00793A27">
              <w:rPr>
                <w:rFonts w:ascii="Arial" w:hAnsi="Arial" w:cs="Arial"/>
              </w:rPr>
              <w:t>articipant la procedura de recrutare și selecți</w:t>
            </w:r>
            <w:r>
              <w:rPr>
                <w:rFonts w:ascii="Arial" w:hAnsi="Arial" w:cs="Arial"/>
              </w:rPr>
              <w:t>e,</w:t>
            </w:r>
          </w:p>
        </w:tc>
        <w:tc>
          <w:tcPr>
            <w:tcW w:w="1806" w:type="dxa"/>
            <w:gridSpan w:val="2"/>
            <w:vAlign w:val="center"/>
          </w:tcPr>
          <w:p w14:paraId="6E611EDB" w14:textId="77777777" w:rsidR="00793A27" w:rsidRDefault="00793A27" w:rsidP="00793A27">
            <w:pPr>
              <w:jc w:val="center"/>
            </w:pPr>
            <w:r w:rsidRPr="00AF0A10">
              <w:sym w:font="Webdings" w:char="F063"/>
            </w:r>
          </w:p>
        </w:tc>
      </w:tr>
      <w:tr w:rsidR="00793A27" w:rsidRPr="003C769E" w14:paraId="0DD11F64" w14:textId="77777777" w:rsidTr="00526440">
        <w:trPr>
          <w:trHeight w:val="567"/>
        </w:trPr>
        <w:tc>
          <w:tcPr>
            <w:tcW w:w="9075" w:type="dxa"/>
            <w:vAlign w:val="center"/>
          </w:tcPr>
          <w:p w14:paraId="0669AF1B" w14:textId="77777777" w:rsidR="00793A27" w:rsidRPr="00890BA2" w:rsidRDefault="00793A27" w:rsidP="00793A27">
            <w:pPr>
              <w:jc w:val="both"/>
              <w:rPr>
                <w:rFonts w:ascii="Arial" w:hAnsi="Arial" w:cs="Arial"/>
              </w:rPr>
            </w:pPr>
            <w:r>
              <w:rPr>
                <w:rFonts w:ascii="Arial" w:hAnsi="Arial" w:cs="Arial"/>
              </w:rPr>
              <w:t>P</w:t>
            </w:r>
            <w:r w:rsidR="00526440">
              <w:rPr>
                <w:rFonts w:ascii="Arial" w:hAnsi="Arial" w:cs="Arial"/>
              </w:rPr>
              <w:t>ersoană</w:t>
            </w:r>
            <w:r w:rsidRPr="00793A27">
              <w:rPr>
                <w:rFonts w:ascii="Arial" w:hAnsi="Arial" w:cs="Arial"/>
              </w:rPr>
              <w:t xml:space="preserve"> care </w:t>
            </w:r>
            <w:r>
              <w:rPr>
                <w:rFonts w:ascii="Arial" w:hAnsi="Arial" w:cs="Arial"/>
              </w:rPr>
              <w:t xml:space="preserve">a fost aleasă de candidat pentru a </w:t>
            </w:r>
            <w:r w:rsidRPr="00793A27">
              <w:rPr>
                <w:rFonts w:ascii="Arial" w:hAnsi="Arial" w:cs="Arial"/>
              </w:rPr>
              <w:t xml:space="preserve">acorda referinte </w:t>
            </w:r>
            <w:r>
              <w:rPr>
                <w:rFonts w:ascii="Arial" w:hAnsi="Arial" w:cs="Arial"/>
              </w:rPr>
              <w:t>cu privir</w:t>
            </w:r>
            <w:r w:rsidR="00526440">
              <w:rPr>
                <w:rFonts w:ascii="Arial" w:hAnsi="Arial" w:cs="Arial"/>
              </w:rPr>
              <w:t>e la activitatea profesională</w:t>
            </w:r>
            <w:r>
              <w:rPr>
                <w:rFonts w:ascii="Arial" w:hAnsi="Arial" w:cs="Arial"/>
              </w:rPr>
              <w:t xml:space="preserve"> a candidatului in </w:t>
            </w:r>
            <w:r w:rsidRPr="00793A27">
              <w:rPr>
                <w:rFonts w:ascii="Arial" w:hAnsi="Arial" w:cs="Arial"/>
              </w:rPr>
              <w:t>procedura de recrutare si selectie,</w:t>
            </w:r>
          </w:p>
        </w:tc>
        <w:tc>
          <w:tcPr>
            <w:tcW w:w="1806" w:type="dxa"/>
            <w:gridSpan w:val="2"/>
            <w:vAlign w:val="center"/>
          </w:tcPr>
          <w:p w14:paraId="1F6F59B4" w14:textId="77777777" w:rsidR="00793A27" w:rsidRDefault="00793A27" w:rsidP="00E070DA">
            <w:pPr>
              <w:jc w:val="center"/>
            </w:pPr>
            <w:r w:rsidRPr="00AF0A10">
              <w:sym w:font="Webdings" w:char="F063"/>
            </w:r>
          </w:p>
        </w:tc>
      </w:tr>
      <w:tr w:rsidR="00526440" w:rsidRPr="003C769E" w14:paraId="7050E319" w14:textId="77777777" w:rsidTr="00526440">
        <w:trPr>
          <w:trHeight w:val="567"/>
        </w:trPr>
        <w:tc>
          <w:tcPr>
            <w:tcW w:w="10881" w:type="dxa"/>
            <w:gridSpan w:val="3"/>
            <w:shd w:val="clear" w:color="auto" w:fill="D9D9D9" w:themeFill="background1" w:themeFillShade="D9"/>
            <w:vAlign w:val="center"/>
          </w:tcPr>
          <w:p w14:paraId="2AAE005E" w14:textId="77777777" w:rsidR="00526440" w:rsidRPr="00526440" w:rsidRDefault="00526440" w:rsidP="00526440">
            <w:pPr>
              <w:jc w:val="both"/>
              <w:rPr>
                <w:rFonts w:ascii="Arial" w:hAnsi="Arial" w:cs="Arial"/>
              </w:rPr>
            </w:pPr>
            <w:r>
              <w:rPr>
                <w:rFonts w:ascii="Arial" w:hAnsi="Arial" w:cs="Arial"/>
              </w:rPr>
              <w:t>C</w:t>
            </w:r>
            <w:r w:rsidRPr="00526440">
              <w:rPr>
                <w:rFonts w:ascii="Arial" w:hAnsi="Arial" w:cs="Arial"/>
              </w:rPr>
              <w:t>unoscând că falsul în declarații este pedepsit în conformitate cu art. 326 din Codul Penal și înțelegând cã orice omisiune sau incorectitudine în prezentarea informatiilor constituie fals in declaratii si este pedepsitã conform legii, declar prin prezenta, pe propria rãspundere, că:</w:t>
            </w:r>
          </w:p>
        </w:tc>
      </w:tr>
      <w:tr w:rsidR="00526440" w:rsidRPr="003C769E" w14:paraId="01932791" w14:textId="77777777" w:rsidTr="00526440">
        <w:trPr>
          <w:trHeight w:val="567"/>
        </w:trPr>
        <w:tc>
          <w:tcPr>
            <w:tcW w:w="9075" w:type="dxa"/>
            <w:vAlign w:val="center"/>
          </w:tcPr>
          <w:p w14:paraId="6A2524D3" w14:textId="77777777" w:rsidR="00526440" w:rsidRPr="00890BA2" w:rsidRDefault="00526440" w:rsidP="00E070DA">
            <w:pPr>
              <w:jc w:val="both"/>
              <w:rPr>
                <w:rFonts w:ascii="Arial" w:hAnsi="Arial" w:cs="Arial"/>
              </w:rPr>
            </w:pPr>
          </w:p>
        </w:tc>
        <w:tc>
          <w:tcPr>
            <w:tcW w:w="903" w:type="dxa"/>
            <w:vAlign w:val="center"/>
          </w:tcPr>
          <w:p w14:paraId="2E029E7A" w14:textId="77777777" w:rsidR="00526440" w:rsidRPr="00526440" w:rsidRDefault="00526440" w:rsidP="00E070DA">
            <w:pPr>
              <w:jc w:val="center"/>
              <w:rPr>
                <w:rFonts w:ascii="Arial" w:hAnsi="Arial" w:cs="Arial"/>
                <w:b/>
              </w:rPr>
            </w:pPr>
            <w:r w:rsidRPr="00526440">
              <w:rPr>
                <w:rFonts w:ascii="Arial" w:hAnsi="Arial" w:cs="Arial"/>
                <w:b/>
              </w:rPr>
              <w:t>DA</w:t>
            </w:r>
          </w:p>
        </w:tc>
        <w:tc>
          <w:tcPr>
            <w:tcW w:w="903" w:type="dxa"/>
            <w:vAlign w:val="center"/>
          </w:tcPr>
          <w:p w14:paraId="35867068" w14:textId="77777777" w:rsidR="00526440" w:rsidRPr="00526440" w:rsidRDefault="00526440" w:rsidP="00E070DA">
            <w:pPr>
              <w:jc w:val="center"/>
              <w:rPr>
                <w:rFonts w:ascii="Arial" w:hAnsi="Arial" w:cs="Arial"/>
                <w:b/>
              </w:rPr>
            </w:pPr>
            <w:r w:rsidRPr="00526440">
              <w:rPr>
                <w:rFonts w:ascii="Arial" w:hAnsi="Arial" w:cs="Arial"/>
                <w:b/>
              </w:rPr>
              <w:t>NU</w:t>
            </w:r>
          </w:p>
        </w:tc>
      </w:tr>
      <w:tr w:rsidR="00526440" w:rsidRPr="003C769E" w14:paraId="06DC53C9" w14:textId="77777777" w:rsidTr="00526440">
        <w:trPr>
          <w:trHeight w:val="567"/>
        </w:trPr>
        <w:tc>
          <w:tcPr>
            <w:tcW w:w="9075" w:type="dxa"/>
            <w:vAlign w:val="center"/>
          </w:tcPr>
          <w:p w14:paraId="05619ABB" w14:textId="77777777" w:rsidR="00526440" w:rsidRPr="00890BA2" w:rsidRDefault="00526440" w:rsidP="005F12DD">
            <w:pPr>
              <w:jc w:val="both"/>
              <w:rPr>
                <w:rFonts w:ascii="Arial" w:hAnsi="Arial" w:cs="Arial"/>
              </w:rPr>
            </w:pPr>
            <w:r w:rsidRPr="00526440">
              <w:rPr>
                <w:rFonts w:ascii="Arial" w:hAnsi="Arial" w:cs="Arial"/>
              </w:rPr>
              <w:t xml:space="preserve">Îmi dau acordul pentru prelucrarea datelor cu caracter personal </w:t>
            </w:r>
            <w:r>
              <w:rPr>
                <w:rFonts w:ascii="Arial" w:hAnsi="Arial" w:cs="Arial"/>
              </w:rPr>
              <w:t xml:space="preserve">(nume si prenume, număr de telefon, adresă de email, angajator(i) actual și / sau anterior(i), poziția ocupata in cadrul angajatorilor actuali sau anteriori, etc.) </w:t>
            </w:r>
            <w:r w:rsidRPr="00526440">
              <w:rPr>
                <w:rFonts w:ascii="Arial" w:hAnsi="Arial" w:cs="Arial"/>
              </w:rPr>
              <w:t>pe care le-am pus la dispozita</w:t>
            </w:r>
            <w:r>
              <w:rPr>
                <w:rFonts w:ascii="Arial" w:hAnsi="Arial" w:cs="Arial"/>
              </w:rPr>
              <w:t xml:space="preserve"> </w:t>
            </w:r>
            <w:r w:rsidRPr="00526440">
              <w:rPr>
                <w:rFonts w:ascii="Arial" w:hAnsi="Arial" w:cs="Arial"/>
              </w:rPr>
              <w:t>/</w:t>
            </w:r>
            <w:r>
              <w:rPr>
                <w:rFonts w:ascii="Arial" w:hAnsi="Arial" w:cs="Arial"/>
              </w:rPr>
              <w:t xml:space="preserve"> </w:t>
            </w:r>
            <w:r w:rsidRPr="00526440">
              <w:rPr>
                <w:rFonts w:ascii="Arial" w:hAnsi="Arial" w:cs="Arial"/>
              </w:rPr>
              <w:t>care au fost puse la dispozitia S.C.</w:t>
            </w:r>
            <w:r>
              <w:rPr>
                <w:rFonts w:ascii="Arial" w:hAnsi="Arial" w:cs="Arial"/>
              </w:rPr>
              <w:t xml:space="preserve"> Pluri Consultants Romania S.R.L.</w:t>
            </w:r>
            <w:r w:rsidRPr="00526440">
              <w:rPr>
                <w:rFonts w:ascii="Arial" w:hAnsi="Arial" w:cs="Arial"/>
              </w:rPr>
              <w:t xml:space="preserve"> </w:t>
            </w:r>
            <w:r>
              <w:rPr>
                <w:rFonts w:ascii="Arial" w:hAnsi="Arial" w:cs="Arial"/>
              </w:rPr>
              <w:t>in dosarul de  candidatură</w:t>
            </w:r>
            <w:r w:rsidRPr="00526440">
              <w:rPr>
                <w:rFonts w:ascii="Arial" w:hAnsi="Arial" w:cs="Arial"/>
              </w:rPr>
              <w:t xml:space="preserve"> depus.</w:t>
            </w:r>
          </w:p>
        </w:tc>
        <w:tc>
          <w:tcPr>
            <w:tcW w:w="903" w:type="dxa"/>
            <w:vAlign w:val="center"/>
          </w:tcPr>
          <w:p w14:paraId="0C799C21" w14:textId="77777777" w:rsidR="00526440" w:rsidRDefault="00526440" w:rsidP="00526440">
            <w:pPr>
              <w:jc w:val="center"/>
            </w:pPr>
            <w:r w:rsidRPr="00853F05">
              <w:sym w:font="Webdings" w:char="F063"/>
            </w:r>
          </w:p>
        </w:tc>
        <w:tc>
          <w:tcPr>
            <w:tcW w:w="903" w:type="dxa"/>
            <w:vAlign w:val="center"/>
          </w:tcPr>
          <w:p w14:paraId="306752B2" w14:textId="77777777" w:rsidR="00526440" w:rsidRDefault="00526440" w:rsidP="00526440">
            <w:pPr>
              <w:jc w:val="center"/>
            </w:pPr>
            <w:r w:rsidRPr="00853F05">
              <w:sym w:font="Webdings" w:char="F063"/>
            </w:r>
          </w:p>
        </w:tc>
      </w:tr>
    </w:tbl>
    <w:p w14:paraId="4D86F8E5" w14:textId="77777777" w:rsidR="00622E10" w:rsidRDefault="00622E10" w:rsidP="003C769E">
      <w:pPr>
        <w:pStyle w:val="Frspaiere"/>
      </w:pPr>
    </w:p>
    <w:p w14:paraId="4E074FD8" w14:textId="77777777" w:rsidR="00526440" w:rsidRDefault="00526440" w:rsidP="003C769E">
      <w:pPr>
        <w:pStyle w:val="Frspaiere"/>
      </w:pPr>
    </w:p>
    <w:tbl>
      <w:tblPr>
        <w:tblStyle w:val="Tabelgril"/>
        <w:tblW w:w="10881" w:type="dxa"/>
        <w:tblLayout w:type="fixed"/>
        <w:tblLook w:val="04A0" w:firstRow="1" w:lastRow="0" w:firstColumn="1" w:lastColumn="0" w:noHBand="0" w:noVBand="1"/>
      </w:tblPr>
      <w:tblGrid>
        <w:gridCol w:w="674"/>
        <w:gridCol w:w="2405"/>
        <w:gridCol w:w="2362"/>
        <w:gridCol w:w="1814"/>
        <w:gridCol w:w="1814"/>
        <w:gridCol w:w="1812"/>
      </w:tblGrid>
      <w:tr w:rsidR="00B32F6D" w:rsidRPr="005560F3" w14:paraId="4A05D175" w14:textId="77777777" w:rsidTr="00B17A70">
        <w:trPr>
          <w:trHeight w:val="284"/>
        </w:trPr>
        <w:tc>
          <w:tcPr>
            <w:tcW w:w="10880" w:type="dxa"/>
            <w:gridSpan w:val="6"/>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098EE578" w14:textId="77777777" w:rsidR="00B32F6D" w:rsidRPr="005560F3" w:rsidRDefault="00B32F6D" w:rsidP="00B17A70">
            <w:pPr>
              <w:widowControl w:val="0"/>
              <w:jc w:val="center"/>
            </w:pPr>
            <w:r>
              <w:rPr>
                <w:rFonts w:ascii="Arial" w:hAnsi="Arial" w:cs="Arial"/>
                <w:b/>
              </w:rPr>
              <w:t>SECȚIUNEA 3</w:t>
            </w:r>
          </w:p>
        </w:tc>
      </w:tr>
      <w:tr w:rsidR="00B32F6D" w:rsidRPr="005560F3" w14:paraId="630D9469" w14:textId="77777777" w:rsidTr="00B17A70">
        <w:trPr>
          <w:trHeight w:val="549"/>
        </w:trPr>
        <w:tc>
          <w:tcPr>
            <w:tcW w:w="10880" w:type="dxa"/>
            <w:gridSpan w:val="6"/>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C415D6E"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PERSOANE CE POT DA REFERINȚE DESPRE MINE</w:t>
            </w:r>
          </w:p>
          <w:p w14:paraId="52AA1C54"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(completați informațiile solicitate după ce ați obținut în prealabil acordul acestor persoane pentru dezvăluirea datelor lor de contact)</w:t>
            </w:r>
          </w:p>
        </w:tc>
      </w:tr>
      <w:tr w:rsidR="00B32F6D" w:rsidRPr="005560F3" w14:paraId="5FEEDC3E" w14:textId="77777777" w:rsidTr="00B17A70">
        <w:trPr>
          <w:trHeight w:val="567"/>
        </w:trPr>
        <w:tc>
          <w:tcPr>
            <w:tcW w:w="673" w:type="dxa"/>
            <w:tcBorders>
              <w:top w:val="single" w:sz="6" w:space="0" w:color="000000"/>
              <w:left w:val="single" w:sz="18" w:space="0" w:color="000000"/>
              <w:bottom w:val="single" w:sz="6" w:space="0" w:color="000000"/>
              <w:right w:val="single" w:sz="6" w:space="0" w:color="000000"/>
            </w:tcBorders>
            <w:vAlign w:val="center"/>
          </w:tcPr>
          <w:p w14:paraId="1B036E71"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Nr. crt.</w:t>
            </w:r>
          </w:p>
        </w:tc>
        <w:tc>
          <w:tcPr>
            <w:tcW w:w="2405" w:type="dxa"/>
            <w:tcBorders>
              <w:top w:val="single" w:sz="6" w:space="0" w:color="000000"/>
              <w:left w:val="single" w:sz="6" w:space="0" w:color="000000"/>
              <w:bottom w:val="single" w:sz="6" w:space="0" w:color="000000"/>
              <w:right w:val="single" w:sz="6" w:space="0" w:color="000000"/>
            </w:tcBorders>
            <w:vAlign w:val="center"/>
          </w:tcPr>
          <w:p w14:paraId="6DB0A6E9"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Nume și prenume</w:t>
            </w:r>
          </w:p>
        </w:tc>
        <w:tc>
          <w:tcPr>
            <w:tcW w:w="2362" w:type="dxa"/>
            <w:tcBorders>
              <w:top w:val="single" w:sz="6" w:space="0" w:color="000000"/>
              <w:left w:val="single" w:sz="6" w:space="0" w:color="000000"/>
              <w:bottom w:val="single" w:sz="6" w:space="0" w:color="000000"/>
              <w:right w:val="single" w:sz="6" w:space="0" w:color="000000"/>
            </w:tcBorders>
            <w:vAlign w:val="center"/>
          </w:tcPr>
          <w:p w14:paraId="2D002BE3"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Societatea</w:t>
            </w:r>
          </w:p>
        </w:tc>
        <w:tc>
          <w:tcPr>
            <w:tcW w:w="1814" w:type="dxa"/>
            <w:tcBorders>
              <w:top w:val="single" w:sz="6" w:space="0" w:color="000000"/>
              <w:left w:val="single" w:sz="6" w:space="0" w:color="000000"/>
              <w:bottom w:val="single" w:sz="6" w:space="0" w:color="000000"/>
              <w:right w:val="single" w:sz="6" w:space="0" w:color="000000"/>
            </w:tcBorders>
            <w:vAlign w:val="center"/>
          </w:tcPr>
          <w:p w14:paraId="7AA06506"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Număr de telefon</w:t>
            </w:r>
          </w:p>
        </w:tc>
        <w:tc>
          <w:tcPr>
            <w:tcW w:w="1814" w:type="dxa"/>
            <w:tcBorders>
              <w:top w:val="single" w:sz="6" w:space="0" w:color="000000"/>
              <w:left w:val="single" w:sz="6" w:space="0" w:color="000000"/>
              <w:bottom w:val="single" w:sz="6" w:space="0" w:color="000000"/>
              <w:right w:val="single" w:sz="6" w:space="0" w:color="000000"/>
            </w:tcBorders>
            <w:vAlign w:val="center"/>
          </w:tcPr>
          <w:p w14:paraId="765094E8"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Adresă de email</w:t>
            </w:r>
          </w:p>
        </w:tc>
        <w:tc>
          <w:tcPr>
            <w:tcW w:w="1812" w:type="dxa"/>
            <w:tcBorders>
              <w:top w:val="single" w:sz="6" w:space="0" w:color="000000"/>
              <w:left w:val="single" w:sz="6" w:space="0" w:color="000000"/>
              <w:bottom w:val="single" w:sz="6" w:space="0" w:color="000000"/>
              <w:right w:val="single" w:sz="18" w:space="0" w:color="000000"/>
            </w:tcBorders>
            <w:vAlign w:val="center"/>
          </w:tcPr>
          <w:p w14:paraId="0C6D80B2"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Relația</w:t>
            </w:r>
          </w:p>
        </w:tc>
      </w:tr>
      <w:tr w:rsidR="00B32F6D" w:rsidRPr="005560F3" w14:paraId="06848C5D" w14:textId="77777777" w:rsidTr="00B17A70">
        <w:trPr>
          <w:trHeight w:val="1134"/>
        </w:trPr>
        <w:tc>
          <w:tcPr>
            <w:tcW w:w="673" w:type="dxa"/>
            <w:tcBorders>
              <w:top w:val="single" w:sz="6" w:space="0" w:color="000000"/>
              <w:left w:val="single" w:sz="18" w:space="0" w:color="000000"/>
              <w:bottom w:val="single" w:sz="6" w:space="0" w:color="000000"/>
              <w:right w:val="single" w:sz="6" w:space="0" w:color="000000"/>
            </w:tcBorders>
            <w:vAlign w:val="center"/>
          </w:tcPr>
          <w:p w14:paraId="69841D79"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1</w:t>
            </w:r>
          </w:p>
        </w:tc>
        <w:tc>
          <w:tcPr>
            <w:tcW w:w="2405" w:type="dxa"/>
            <w:tcBorders>
              <w:top w:val="single" w:sz="6" w:space="0" w:color="000000"/>
              <w:left w:val="single" w:sz="6" w:space="0" w:color="000000"/>
              <w:bottom w:val="single" w:sz="6" w:space="0" w:color="000000"/>
              <w:right w:val="single" w:sz="6" w:space="0" w:color="000000"/>
            </w:tcBorders>
            <w:vAlign w:val="center"/>
          </w:tcPr>
          <w:p w14:paraId="0C6B9AD4" w14:textId="77777777" w:rsidR="00B32F6D" w:rsidRPr="005560F3" w:rsidRDefault="00B32F6D" w:rsidP="00B17A70">
            <w:pPr>
              <w:pStyle w:val="Frspaiere"/>
              <w:widowControl w:val="0"/>
              <w:jc w:val="center"/>
              <w:rPr>
                <w:rFonts w:ascii="Arial" w:hAnsi="Arial" w:cs="Arial"/>
                <w:b/>
              </w:rPr>
            </w:pPr>
          </w:p>
        </w:tc>
        <w:tc>
          <w:tcPr>
            <w:tcW w:w="2362" w:type="dxa"/>
            <w:tcBorders>
              <w:top w:val="single" w:sz="6" w:space="0" w:color="000000"/>
              <w:left w:val="single" w:sz="6" w:space="0" w:color="000000"/>
              <w:bottom w:val="single" w:sz="6" w:space="0" w:color="000000"/>
              <w:right w:val="single" w:sz="6" w:space="0" w:color="000000"/>
            </w:tcBorders>
            <w:vAlign w:val="center"/>
          </w:tcPr>
          <w:p w14:paraId="171F71C3" w14:textId="77777777" w:rsidR="00B32F6D" w:rsidRPr="005560F3" w:rsidRDefault="00B32F6D" w:rsidP="00B17A70">
            <w:pPr>
              <w:pStyle w:val="Frspaiere"/>
              <w:widowControl w:val="0"/>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2C5C08E7" w14:textId="77777777" w:rsidR="00B32F6D" w:rsidRPr="005560F3" w:rsidRDefault="00B32F6D" w:rsidP="00B17A70">
            <w:pPr>
              <w:pStyle w:val="Frspaiere"/>
              <w:widowControl w:val="0"/>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61CE4F32" w14:textId="77777777" w:rsidR="00B32F6D" w:rsidRPr="005560F3" w:rsidRDefault="00B32F6D" w:rsidP="00B17A70">
            <w:pPr>
              <w:pStyle w:val="Frspaiere"/>
              <w:widowControl w:val="0"/>
              <w:jc w:val="center"/>
              <w:rPr>
                <w:rFonts w:ascii="Arial" w:hAnsi="Arial" w:cs="Arial"/>
                <w:b/>
              </w:rPr>
            </w:pPr>
          </w:p>
        </w:tc>
        <w:tc>
          <w:tcPr>
            <w:tcW w:w="1812" w:type="dxa"/>
            <w:tcBorders>
              <w:top w:val="single" w:sz="6" w:space="0" w:color="000000"/>
              <w:left w:val="single" w:sz="6" w:space="0" w:color="000000"/>
              <w:bottom w:val="single" w:sz="6" w:space="0" w:color="000000"/>
              <w:right w:val="single" w:sz="18" w:space="0" w:color="000000"/>
            </w:tcBorders>
            <w:vAlign w:val="center"/>
          </w:tcPr>
          <w:p w14:paraId="42C123BB" w14:textId="77777777" w:rsidR="00B32F6D" w:rsidRPr="005560F3" w:rsidRDefault="00B32F6D" w:rsidP="00B17A70">
            <w:pPr>
              <w:pStyle w:val="Frspaiere"/>
              <w:widowControl w:val="0"/>
              <w:rPr>
                <w:rFonts w:ascii="Arial" w:hAnsi="Arial" w:cs="Arial"/>
                <w:b/>
              </w:rPr>
            </w:pPr>
          </w:p>
        </w:tc>
      </w:tr>
      <w:tr w:rsidR="00B32F6D" w:rsidRPr="005560F3" w14:paraId="24D7A136" w14:textId="77777777" w:rsidTr="00B17A70">
        <w:trPr>
          <w:trHeight w:val="1134"/>
        </w:trPr>
        <w:tc>
          <w:tcPr>
            <w:tcW w:w="673" w:type="dxa"/>
            <w:tcBorders>
              <w:top w:val="single" w:sz="6" w:space="0" w:color="000000"/>
              <w:left w:val="single" w:sz="18" w:space="0" w:color="000000"/>
              <w:bottom w:val="single" w:sz="6" w:space="0" w:color="000000"/>
              <w:right w:val="single" w:sz="6" w:space="0" w:color="000000"/>
            </w:tcBorders>
            <w:vAlign w:val="center"/>
          </w:tcPr>
          <w:p w14:paraId="26096D94"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2</w:t>
            </w:r>
          </w:p>
        </w:tc>
        <w:tc>
          <w:tcPr>
            <w:tcW w:w="2405" w:type="dxa"/>
            <w:tcBorders>
              <w:top w:val="single" w:sz="6" w:space="0" w:color="000000"/>
              <w:left w:val="single" w:sz="6" w:space="0" w:color="000000"/>
              <w:bottom w:val="single" w:sz="6" w:space="0" w:color="000000"/>
              <w:right w:val="single" w:sz="6" w:space="0" w:color="000000"/>
            </w:tcBorders>
            <w:vAlign w:val="center"/>
          </w:tcPr>
          <w:p w14:paraId="52BD9D88" w14:textId="77777777" w:rsidR="00B32F6D" w:rsidRPr="005560F3" w:rsidRDefault="00B32F6D" w:rsidP="00B17A70">
            <w:pPr>
              <w:pStyle w:val="Frspaiere"/>
              <w:widowControl w:val="0"/>
              <w:jc w:val="center"/>
              <w:rPr>
                <w:rFonts w:ascii="Arial" w:hAnsi="Arial" w:cs="Arial"/>
                <w:b/>
              </w:rPr>
            </w:pPr>
          </w:p>
        </w:tc>
        <w:tc>
          <w:tcPr>
            <w:tcW w:w="2362" w:type="dxa"/>
            <w:tcBorders>
              <w:top w:val="single" w:sz="6" w:space="0" w:color="000000"/>
              <w:left w:val="single" w:sz="6" w:space="0" w:color="000000"/>
              <w:bottom w:val="single" w:sz="6" w:space="0" w:color="000000"/>
              <w:right w:val="single" w:sz="6" w:space="0" w:color="000000"/>
            </w:tcBorders>
            <w:vAlign w:val="center"/>
          </w:tcPr>
          <w:p w14:paraId="4F515148" w14:textId="77777777" w:rsidR="00B32F6D" w:rsidRPr="005560F3" w:rsidRDefault="00B32F6D" w:rsidP="00B17A70">
            <w:pPr>
              <w:pStyle w:val="Frspaiere"/>
              <w:widowControl w:val="0"/>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7DA8200D" w14:textId="77777777" w:rsidR="00B32F6D" w:rsidRPr="005560F3" w:rsidRDefault="00B32F6D" w:rsidP="00B17A70">
            <w:pPr>
              <w:pStyle w:val="Frspaiere"/>
              <w:widowControl w:val="0"/>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35E29E51" w14:textId="77777777" w:rsidR="00B32F6D" w:rsidRPr="005560F3" w:rsidRDefault="00B32F6D" w:rsidP="00B17A70">
            <w:pPr>
              <w:pStyle w:val="Frspaiere"/>
              <w:widowControl w:val="0"/>
              <w:jc w:val="center"/>
              <w:rPr>
                <w:rFonts w:ascii="Arial" w:hAnsi="Arial" w:cs="Arial"/>
                <w:b/>
              </w:rPr>
            </w:pPr>
          </w:p>
        </w:tc>
        <w:tc>
          <w:tcPr>
            <w:tcW w:w="1812" w:type="dxa"/>
            <w:tcBorders>
              <w:top w:val="single" w:sz="6" w:space="0" w:color="000000"/>
              <w:left w:val="single" w:sz="6" w:space="0" w:color="000000"/>
              <w:bottom w:val="single" w:sz="6" w:space="0" w:color="000000"/>
              <w:right w:val="single" w:sz="18" w:space="0" w:color="000000"/>
            </w:tcBorders>
            <w:vAlign w:val="center"/>
          </w:tcPr>
          <w:p w14:paraId="51E04C30" w14:textId="77777777" w:rsidR="00B32F6D" w:rsidRPr="005560F3" w:rsidRDefault="00B32F6D" w:rsidP="00B17A70">
            <w:pPr>
              <w:pStyle w:val="Frspaiere"/>
              <w:widowControl w:val="0"/>
              <w:rPr>
                <w:rFonts w:ascii="Arial" w:hAnsi="Arial" w:cs="Arial"/>
                <w:b/>
              </w:rPr>
            </w:pPr>
          </w:p>
        </w:tc>
      </w:tr>
    </w:tbl>
    <w:p w14:paraId="7F504AF0" w14:textId="77777777" w:rsidR="00526440" w:rsidRDefault="00526440" w:rsidP="003C769E">
      <w:pPr>
        <w:pStyle w:val="Frspaiere"/>
      </w:pPr>
    </w:p>
    <w:p w14:paraId="4657CD7A" w14:textId="77777777" w:rsidR="00526440" w:rsidRDefault="00526440" w:rsidP="003C769E">
      <w:pPr>
        <w:pStyle w:val="Frspaiere"/>
      </w:pPr>
    </w:p>
    <w:p w14:paraId="31729790" w14:textId="77777777" w:rsidR="00526440" w:rsidRDefault="00526440" w:rsidP="003C769E">
      <w:pPr>
        <w:pStyle w:val="Frspaiere"/>
      </w:pPr>
    </w:p>
    <w:p w14:paraId="142D4BC7" w14:textId="77777777" w:rsidR="00526440" w:rsidRDefault="00526440" w:rsidP="003C769E">
      <w:pPr>
        <w:pStyle w:val="Frspaiere"/>
      </w:pPr>
    </w:p>
    <w:p w14:paraId="28C0CA51" w14:textId="77777777" w:rsidR="00E4240C" w:rsidRDefault="00E4240C" w:rsidP="003C769E">
      <w:pPr>
        <w:pStyle w:val="Frspaiere"/>
      </w:pPr>
    </w:p>
    <w:p w14:paraId="071E41AC" w14:textId="77777777" w:rsidR="00526440" w:rsidRDefault="00526440" w:rsidP="003C769E">
      <w:pPr>
        <w:pStyle w:val="Frspaiere"/>
      </w:pPr>
    </w:p>
    <w:p w14:paraId="2ECA1876" w14:textId="77777777" w:rsidR="00526440" w:rsidRPr="00526440" w:rsidRDefault="00526440" w:rsidP="00526440">
      <w:pPr>
        <w:shd w:val="clear" w:color="auto" w:fill="FFFFFF"/>
        <w:jc w:val="both"/>
        <w:textAlignment w:val="baseline"/>
        <w:rPr>
          <w:rFonts w:ascii="Arial" w:eastAsia="Times New Roman" w:hAnsi="Arial" w:cs="Arial"/>
          <w:b/>
          <w:color w:val="000000"/>
          <w:sz w:val="20"/>
          <w:szCs w:val="20"/>
          <w:lang w:eastAsia="ro-RO"/>
        </w:rPr>
      </w:pPr>
      <w:r w:rsidRPr="00526440">
        <w:rPr>
          <w:rFonts w:ascii="Arial" w:eastAsia="Times New Roman" w:hAnsi="Arial" w:cs="Arial"/>
          <w:b/>
          <w:color w:val="000000"/>
          <w:sz w:val="20"/>
          <w:szCs w:val="20"/>
          <w:lang w:eastAsia="ro-RO"/>
        </w:rPr>
        <w:t>Declarația de Confidențialitate a Datelor</w:t>
      </w:r>
    </w:p>
    <w:p w14:paraId="1A192A75"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Pluri Consultants Romania se angajează să vă protejeze şi să vă respecte intimitatea. Această Declaraţie de Confidenţialitate a Datelor descrie drepturile dvs la confidenţialitate în legătură cu datele despre dvs pe care noi le procesăm, precum şi măsurile pe care noi le întreprindem pentru a vă proteja intimitatea. Ştim că această Declaraţie se întinde pe mai multe pagini, dar vă rugăm să o citiţi cu atenţie. </w:t>
      </w:r>
    </w:p>
    <w:p w14:paraId="527E77D6"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Explicarea anumitor termeni</w:t>
      </w:r>
    </w:p>
    <w:p w14:paraId="58C82275"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primul rând, trebuie să clarificăm modul în care noi folosim unele cuvinte in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Poate părea evident, dar când vom face referire la persoana dvs în această Declaraţie vom utiliza termenii ‘</w:t>
      </w:r>
      <w:r w:rsidRPr="00526440">
        <w:rPr>
          <w:rFonts w:ascii="Arial" w:eastAsia="Times New Roman" w:hAnsi="Arial" w:cs="Arial"/>
          <w:b/>
          <w:bCs/>
          <w:color w:val="000000"/>
          <w:sz w:val="20"/>
          <w:szCs w:val="20"/>
          <w:lang w:eastAsia="ro-RO"/>
        </w:rPr>
        <w:t>Dvs</w:t>
      </w:r>
      <w:r w:rsidRPr="00526440">
        <w:rPr>
          <w:rFonts w:ascii="Arial" w:eastAsia="Times New Roman" w:hAnsi="Arial" w:cs="Arial"/>
          <w:color w:val="000000"/>
          <w:sz w:val="20"/>
          <w:szCs w:val="20"/>
          <w:lang w:eastAsia="ro-RO"/>
        </w:rPr>
        <w:t>’ sau ‘</w:t>
      </w:r>
      <w:r w:rsidRPr="00526440">
        <w:rPr>
          <w:rFonts w:ascii="Arial" w:eastAsia="Times New Roman" w:hAnsi="Arial" w:cs="Arial"/>
          <w:b/>
          <w:bCs/>
          <w:color w:val="000000"/>
          <w:sz w:val="20"/>
          <w:szCs w:val="20"/>
          <w:lang w:eastAsia="ro-RO"/>
        </w:rPr>
        <w:t>Candidatul’</w:t>
      </w:r>
      <w:r w:rsidRPr="00526440">
        <w:rPr>
          <w:rFonts w:ascii="Arial" w:eastAsia="Times New Roman" w:hAnsi="Arial" w:cs="Arial"/>
          <w:color w:val="000000"/>
          <w:sz w:val="20"/>
          <w:szCs w:val="20"/>
          <w:lang w:eastAsia="ro-RO"/>
        </w:rPr>
        <w:t>.</w:t>
      </w:r>
    </w:p>
    <w:p w14:paraId="10DEDAEB"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Când discutăm despre ‘</w:t>
      </w:r>
      <w:r w:rsidRPr="00526440">
        <w:rPr>
          <w:rFonts w:ascii="Arial" w:eastAsia="Times New Roman" w:hAnsi="Arial" w:cs="Arial"/>
          <w:b/>
          <w:bCs/>
          <w:color w:val="000000"/>
          <w:sz w:val="20"/>
          <w:szCs w:val="20"/>
          <w:lang w:eastAsia="ro-RO"/>
        </w:rPr>
        <w:t>noi</w:t>
      </w:r>
      <w:r w:rsidRPr="00526440">
        <w:rPr>
          <w:rFonts w:ascii="Arial" w:eastAsia="Times New Roman" w:hAnsi="Arial" w:cs="Arial"/>
          <w:color w:val="000000"/>
          <w:sz w:val="20"/>
          <w:szCs w:val="20"/>
          <w:lang w:eastAsia="ro-RO"/>
        </w:rPr>
        <w:t>’ sau despre ‘</w:t>
      </w:r>
      <w:r w:rsidRPr="00526440">
        <w:rPr>
          <w:rFonts w:ascii="Arial" w:eastAsia="Times New Roman" w:hAnsi="Arial" w:cs="Arial"/>
          <w:b/>
          <w:bCs/>
          <w:color w:val="000000"/>
          <w:sz w:val="20"/>
          <w:szCs w:val="20"/>
          <w:lang w:eastAsia="ro-RO"/>
        </w:rPr>
        <w:t>Companie</w:t>
      </w:r>
      <w:r w:rsidRPr="00526440">
        <w:rPr>
          <w:rFonts w:ascii="Arial" w:eastAsia="Times New Roman" w:hAnsi="Arial" w:cs="Arial"/>
          <w:color w:val="000000"/>
          <w:sz w:val="20"/>
          <w:szCs w:val="20"/>
          <w:lang w:eastAsia="ro-RO"/>
        </w:rPr>
        <w:t>’, ne referim la Pluri Consultants Romania S.R.L. Sediul nostru social este: str. Nicolae Titulescu, nr. 3, bl. 26M, etaj 1, ap. 5, Ploiesti, jud. Prahova. Va aducem la cunostinta ca aceasta nu este adresa de corespondenta, adresa de corepsondenta fiind mentionata mai jos.</w:t>
      </w:r>
    </w:p>
    <w:p w14:paraId="508118E0"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furnizează diverse activităţi de HR (resurse umane), cum ar fi angajare de personal, detasare, servicii de salarizare, recrutare &amp; selecţie, soluţii de testare, tranziţie profesională, dezvoltare de talente, instruire &amp; formare profesională, formare profesionala, plasare a personalului disponibilizat şi mobilitate internaţională (‘</w:t>
      </w:r>
      <w:r w:rsidRPr="00526440">
        <w:rPr>
          <w:rFonts w:ascii="Arial" w:eastAsia="Times New Roman" w:hAnsi="Arial" w:cs="Arial"/>
          <w:b/>
          <w:bCs/>
          <w:color w:val="000000"/>
          <w:sz w:val="20"/>
          <w:szCs w:val="20"/>
          <w:lang w:eastAsia="ro-RO"/>
        </w:rPr>
        <w:t>Activităţile noastre</w:t>
      </w:r>
      <w:r w:rsidRPr="00526440">
        <w:rPr>
          <w:rFonts w:ascii="Arial" w:eastAsia="Times New Roman" w:hAnsi="Arial" w:cs="Arial"/>
          <w:color w:val="000000"/>
          <w:sz w:val="20"/>
          <w:szCs w:val="20"/>
          <w:lang w:eastAsia="ro-RO"/>
        </w:rPr>
        <w:t xml:space="preserve">’). Pentru realizarea Activităţilor noastre, Compania foloseşte câteva sisteme IT. </w:t>
      </w:r>
    </w:p>
    <w:p w14:paraId="03A4295D"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final, aceasta este o declaraţie cu privire la informatiile despre persoane – cum ar fi dvs şi familia dvs. Include fapte despre dvs, dar şi opinii despre dvs şi pe care le aveţi (de exemplu, „Îmi place pescuitul”). Nu este vorba despre informaţii despre Companie (deşi câteodată cele două se suprapun). Aceste informaţii sunt numite câteodată „Date cu caracter personal”, „Date cu caracter personal identificabile”. În această declaraţie, noi vom folosi termenul de ‘</w:t>
      </w:r>
      <w:r w:rsidRPr="00526440">
        <w:rPr>
          <w:rFonts w:ascii="Arial" w:eastAsia="Times New Roman" w:hAnsi="Arial" w:cs="Arial"/>
          <w:b/>
          <w:bCs/>
          <w:color w:val="000000"/>
          <w:sz w:val="20"/>
          <w:szCs w:val="20"/>
          <w:lang w:eastAsia="ro-RO"/>
        </w:rPr>
        <w:t>Date cu caracter personal</w:t>
      </w:r>
      <w:r w:rsidRPr="00526440">
        <w:rPr>
          <w:rFonts w:ascii="Arial" w:eastAsia="Times New Roman" w:hAnsi="Arial" w:cs="Arial"/>
          <w:color w:val="000000"/>
          <w:sz w:val="20"/>
          <w:szCs w:val="20"/>
          <w:lang w:eastAsia="ro-RO"/>
        </w:rPr>
        <w:t>’.</w:t>
      </w:r>
    </w:p>
    <w:p w14:paraId="4BD37C0C"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datele cu caracter personal pe care compania le colectează şi le foloseşte?</w:t>
      </w:r>
    </w:p>
    <w:p w14:paraId="0B4AB918"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Datele cu caracter personal pe care compania le colectează de obicei includ, dar nu sunt limitate la:</w:t>
      </w:r>
    </w:p>
    <w:p w14:paraId="4CAB944D" w14:textId="77777777"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numele dvs., data şi locul naşterii, detaliile de contact şi calificările (studiile, cursurile de instruire şi  stagiile de practică), documente care vă dovedesc identitatea şi dreptul de a lucra şi oricare alte informaţii pe care le-aţi menţionat în descrierea sau CV-ul dvs;</w:t>
      </w:r>
    </w:p>
    <w:p w14:paraId="6D652BDB" w14:textId="77777777"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ne contactaţi, în unele cazuri vom înregistra acea corespondenţă;</w:t>
      </w:r>
    </w:p>
    <w:p w14:paraId="5D506140" w14:textId="77777777"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detalii cu privire la oricare dizabilităţi şi la oricare adaptări va trebui să facem pentru dvs la locul de muncă; şi</w:t>
      </w:r>
    </w:p>
    <w:p w14:paraId="6FAFB548" w14:textId="77777777" w:rsid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unele cazuri, vom colecta date sensibile cu caracter personal, dacă legea o permite (prin urmare, vă vom întreba despre antecedentele dvs, etc.).</w:t>
      </w:r>
    </w:p>
    <w:p w14:paraId="42CA6D9D" w14:textId="77777777"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14:paraId="6ADBED95"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De ce folosim informatii personale despre dvs?</w:t>
      </w:r>
    </w:p>
    <w:p w14:paraId="12366D42"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colectează şi prelucrează date cu caracter personal:</w:t>
      </w:r>
    </w:p>
    <w:p w14:paraId="4D0A47D4"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vă oferi serviciile pe care le aşteptaţi de la noi, cum ar fi găsirea de locuri de munca potrivite la care să aplicaţi, să vă ajutăm cu instruiri sau să facilităm procesului de aplicare pentru locuri de munca. Aceasta include trimiterea CV-ului dvs către angajatorii prospectivi, menţinându-vă informat cu privire la viitoare oportunităţi de muncă prin e-mail, telefon, poştă şi/sau alte metode de comunicare;</w:t>
      </w:r>
    </w:p>
    <w:p w14:paraId="1E727B77"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cu acordul dvs, putem să vă folosim datele dvs de contact pentru marketing direct, de exemplu prin  e-mail, mesaje sau telefon;</w:t>
      </w:r>
    </w:p>
    <w:p w14:paraId="28F749D7"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ne dezvolta, testa şi îmbunătăţi website-ul nostru sau alte sisteme / procese noi sau existente, pentru a vă deservi mai bine; aceasta are loc în contextul noilor sisteme şi procese IT, astfel încât datele despre dvs pot fi folosite la testarea acestor sisteme şi procese IT noi, în care datele fictive nu pot replica total operarea acelui sistem IT nou;</w:t>
      </w:r>
    </w:p>
    <w:p w14:paraId="31D88D21"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realizarea de studii, statistici şi cercetări analitice, de exemplu pentru compararea eficienţei plasării candidatilor intre diferite sectoare de afaceri şi geografice şi caută să identifice factorii care ar putea influenţa diferenţele pe care noi le identificăm;</w:t>
      </w:r>
    </w:p>
    <w:p w14:paraId="5BAB0487"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transferul datelor către terţi (vezi mai jos);</w:t>
      </w:r>
    </w:p>
    <w:p w14:paraId="4AD98B34"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este necesar, pentru respectarea oricăror obligaţii legale; şi</w:t>
      </w:r>
    </w:p>
    <w:p w14:paraId="16BE33C4"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putem de asemenea să prelucrăm datele dvs pentru:</w:t>
      </w:r>
    </w:p>
    <w:p w14:paraId="19D4B2EF"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promova securitatea şi protecţia persoanelor, a incintei, a sistemelor şi activelor;</w:t>
      </w:r>
    </w:p>
    <w:p w14:paraId="0FE12E4E"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monitoriza conformarea cu politicile şi procedurile interne;</w:t>
      </w:r>
    </w:p>
    <w:p w14:paraId="4CBA11A5"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a administra comunicaţiile şi alte sisteme folosite de Pluri Consultants Romania (inclusiv bazele de date interne cu contacte);</w:t>
      </w:r>
    </w:p>
    <w:p w14:paraId="1943C055"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investiga sau răspunde la incidente şi la reclamaţii;</w:t>
      </w:r>
    </w:p>
    <w:p w14:paraId="57364B1A"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cazul fotografiilor sau filmelor</w:t>
      </w:r>
      <w:r w:rsidR="004E3873">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 video ale sesiunilor de instruire, pentru a raporta intern că sesiunile de instruire au avut loc, precum şi subiectul acestora (de exemplu, în actualizările interne) şi de asemenea, pentru a promova sesiuni similare pe plan intern şi extern către terţi; sau</w:t>
      </w:r>
    </w:p>
    <w:p w14:paraId="58EC168F"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respecta obligaţiile şi drepturile şi pentru a coopera la investigaţiile realizate de poliţie, guvern sau organele de reglementare; şi</w:t>
      </w:r>
    </w:p>
    <w:p w14:paraId="742A5E49" w14:textId="77777777" w:rsid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participa la oricare achiziţie sau vânzare potenţială sau efectivă, sau la o asociere în participaţiune, la o afacere sau companie, total sau parţial, la care Pluri Consultants Romania doreşte să participe.</w:t>
      </w:r>
    </w:p>
    <w:p w14:paraId="18701DC5" w14:textId="77777777" w:rsidR="00E4240C" w:rsidRPr="00E4240C" w:rsidRDefault="00E4240C" w:rsidP="00E4240C">
      <w:pPr>
        <w:shd w:val="clear" w:color="auto" w:fill="FFFFFF"/>
        <w:spacing w:after="0" w:line="240" w:lineRule="auto"/>
        <w:ind w:left="778"/>
        <w:jc w:val="both"/>
        <w:textAlignment w:val="baseline"/>
        <w:rPr>
          <w:rFonts w:ascii="Arial" w:eastAsia="Times New Roman" w:hAnsi="Arial" w:cs="Arial"/>
          <w:color w:val="000000"/>
          <w:sz w:val="20"/>
          <w:szCs w:val="20"/>
          <w:lang w:eastAsia="ro-RO"/>
        </w:rPr>
      </w:pPr>
    </w:p>
    <w:p w14:paraId="2032BCCD" w14:textId="77777777"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prevederile legii în acest sens?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Conform legii, trebuie să avem o baza legală pentru procesarea datelor pe care le păstrăm cu privire la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lucraţi cu sau prin Pluri Consultants Romania, prelucrarea de către noi a datelor cu caracter personal pentru toate aceste obiective se bazează pe justificarea prelucrării, cum ar fi </w:t>
      </w:r>
      <w:r w:rsidRPr="00526440">
        <w:rPr>
          <w:rFonts w:ascii="Arial" w:eastAsia="Times New Roman" w:hAnsi="Arial" w:cs="Arial"/>
          <w:i/>
          <w:iCs/>
          <w:color w:val="000000"/>
          <w:sz w:val="20"/>
          <w:szCs w:val="20"/>
          <w:lang w:eastAsia="ro-RO"/>
        </w:rPr>
        <w:t>realizarea unui contract în care subiectul datelor este o parte (obiectivele 1 şi 6-7), prelucrare necesară pentru respectarea obligaţiilor legale sau de reglementare (obiectivele 6-7) </w:t>
      </w:r>
      <w:r w:rsidRPr="00526440">
        <w:rPr>
          <w:rFonts w:ascii="Arial" w:eastAsia="Times New Roman" w:hAnsi="Arial" w:cs="Arial"/>
          <w:color w:val="000000"/>
          <w:sz w:val="20"/>
          <w:szCs w:val="20"/>
          <w:lang w:eastAsia="ro-RO"/>
        </w:rPr>
        <w:t>şi/sau </w:t>
      </w:r>
      <w:r w:rsidRPr="00526440">
        <w:rPr>
          <w:rFonts w:ascii="Arial" w:eastAsia="Times New Roman" w:hAnsi="Arial" w:cs="Arial"/>
          <w:i/>
          <w:iCs/>
          <w:color w:val="000000"/>
          <w:sz w:val="20"/>
          <w:szCs w:val="20"/>
          <w:lang w:eastAsia="ro-RO"/>
        </w:rPr>
        <w:t>prelucrarea necesară în interesele legitime ale Pluri Consultants Romania în exercitarea drepturilor sale fundamentale şi ale personalului său de a desfăşura o afacere într-un mod în care să nu vă afecteze interesele sau drepturile şi libertăţile fundamentale ale dvs (obiectivele 1-5 şi 7). </w:t>
      </w:r>
      <w:r w:rsidRPr="00526440">
        <w:rPr>
          <w:rFonts w:ascii="Arial" w:eastAsia="Times New Roman" w:hAnsi="Arial" w:cs="Arial"/>
          <w:color w:val="000000"/>
          <w:sz w:val="20"/>
          <w:szCs w:val="20"/>
          <w:lang w:eastAsia="ro-RO"/>
        </w:rPr>
        <w:t>Când prelucrarea datelor este necesară pentru interesele legitime ale Pluri Consultants Romania, ne asigurăm că prelucrarea este realizată într-o asemenea manieră încât interesele noastre legitime surclasează oricare interes individual. Cu excepţia motivelor de mai sus, noi vom prelucra datele dvs cu caracter persoanal doar cu acordul dvs (un temei suplimentar de prelucrare).</w:t>
      </w:r>
    </w:p>
    <w:p w14:paraId="5581BAB8" w14:textId="77777777"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Trebuie să ne oferiţi datele cu caracter personal pe care le solicităm?</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Dvs nu sunteţi obligat să ne oferiţi datele dvs cu caracter personal, dar pentru noi este aproape imposibil să lucrăm cu dvs şi să vă oferim serviciile noastre în caz contrar.</w:t>
      </w:r>
    </w:p>
    <w:p w14:paraId="6CE51229" w14:textId="77777777"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Procesăm datele cu caracter personal despre dvs fără intervenţia omului?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bCs/>
          <w:color w:val="000000"/>
          <w:sz w:val="20"/>
          <w:szCs w:val="20"/>
          <w:lang w:eastAsia="ro-RO"/>
        </w:rPr>
        <w:t xml:space="preserve">Nu. </w:t>
      </w:r>
    </w:p>
    <w:p w14:paraId="2AF6AF9F" w14:textId="77777777"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Cât timp păstraţi datele cu caracter personal?</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Compania poate să păstreze datele dvs cu caracter personal pentru o perioadă de până la 5 ani după ce am receptionat datele. Dacă aveţi succes cu găsirea unui loc de munca prin noi, Compania va trebui să păstreze datele dvs cu caracter personal pentru o perioadă mai mare de timp, pentru a se conforma cu obligaţiile sale legale şi contractuale în derulare. Compania păstreaza datele dvs cu caracter personal in calitate de salariat, timp de 10 ani, iar datele dvs. cu caracter personal incluse in statele de plata, timp de 50 de ani.</w:t>
      </w:r>
    </w:p>
    <w:p w14:paraId="54BC42FF"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către terţi?</w:t>
      </w:r>
    </w:p>
    <w:p w14:paraId="5563217A"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Aşa cum s-a menţionat mai sus, divulgăm de obicei datele dvs către terţi. Acest lucru se realizează pentru a finaliza obiectivele precizate mai sus. Realizăm acest lucru în următoarele circumstanţe:</w:t>
      </w:r>
    </w:p>
    <w:p w14:paraId="5708344A" w14:textId="77777777"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Către furnizorii noştri. Putem, de exemplu, să contractăm un furnizor pentru realizarea de lucrări administrative şi operaţionale în sprijinul relaţiilor noastre cu dvs. Furnizorul(ii) va(vor) fi obligat(ţi) conform obligaţiilor contractuale şi conform altor obligaţii legale să respecte confidenţialitatea datelor dvs şi să vă respecte intimitatea, şi va(vor) avea acces doar la datele necesare pentru realizarea funcţiilor acestora; furnizorii relevanţi sunt în principal furnizori IT (care găzduiesc sau sprijină sistemele noastre IT, inclusiv informaţii despre dvs), companii de management al sediului (care monitorizează securitatea fizică a clădirilor noastre şi prin urmare trebuie să ştie despre dvs pentru a vă permite accesul în clădirile noastre) şi furnizorii de servicii financiare şi de management contabil (care ar putea avea nevoie să prelucreze detalii ale candidatilor pentru a procesa contabilitatea furnizorilor şi a clienţilor). De asemenea, putem să contractăm furnizori care furnizează servicii şi soluţii de tehnologie IT, care pot include interviuri video şi instrumente de evaluare a abilităţilor.</w:t>
      </w:r>
    </w:p>
    <w:p w14:paraId="70CAD518" w14:textId="77777777"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Către clienţii / angajatorii noştri prospectivi: noi vom împărtăşi datele dvs cu clienţii noştri care ne oferă joburi / contracte în care puteţi fi interesat, sau care sunt interesaţi de profilul dvs. Aceştia au obligaţii contactuale şi alte obligaţii cu privire la confidenţialitate în legătură cu datele dvs către noi şi către dvs;</w:t>
      </w:r>
    </w:p>
    <w:p w14:paraId="305DEE3C" w14:textId="77777777"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Noi vom împărtăşi datele dvs cu guvernul, poliţia, organismele de reglementare sau cu agenţii de aplicare dacă, la discreţia noastră, considerăm că suntem obligaţi sau autorizaţi din punct de vedere legal să facem acest lucru sau că ar fi prudent să facem acest lucru; şi</w:t>
      </w:r>
    </w:p>
    <w:p w14:paraId="1E8938A9" w14:textId="77777777" w:rsidR="00526440" w:rsidRDefault="00526440" w:rsidP="00526440">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Ca parte a verificării prealabile cu privire la (sau a implementării) fuziune, achiziţie sau alte tranzacţii de afaceri, este posibil să trebuiască să divulgăm datele dvs vânzătorului sau cumpărătorului prospectiv şi consilierilor acestuia.</w:t>
      </w:r>
    </w:p>
    <w:p w14:paraId="114F5C1A" w14:textId="77777777"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14:paraId="2C8D0778"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în afara Uniunii Europene?</w:t>
      </w:r>
    </w:p>
    <w:p w14:paraId="39645F03"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 xml:space="preserve">Datele dvs pot  fi transferate şi procesate în mai multe ţări, în interiorul sau în afara Uniunii Europene. Noi vom transfera datele dvs doar în ţările din afara UE in legatura care care Comisia Europeană crede că vă oferă un nivel corespunzător de protecţie (o listă cu aceste ţări este disponibilă </w:t>
      </w:r>
      <w:r w:rsidRPr="00526440">
        <w:rPr>
          <w:rFonts w:ascii="Arial" w:eastAsia="Times New Roman" w:hAnsi="Arial" w:cs="Arial"/>
          <w:sz w:val="20"/>
          <w:szCs w:val="20"/>
          <w:lang w:eastAsia="ro-RO"/>
        </w:rPr>
        <w:t>aici: </w:t>
      </w:r>
      <w:hyperlink r:id="rId8" w:history="1">
        <w:r w:rsidRPr="00526440">
          <w:rPr>
            <w:rFonts w:ascii="Arial" w:eastAsia="Times New Roman" w:hAnsi="Arial" w:cs="Arial"/>
            <w:sz w:val="20"/>
            <w:szCs w:val="20"/>
            <w:lang w:eastAsia="ro-RO"/>
          </w:rPr>
          <w:t>http://ec.europa.eu/justice/data-protection/international-transfers/adequacy/index_en.htm</w:t>
        </w:r>
      </w:hyperlink>
      <w:r w:rsidRPr="00526440">
        <w:rPr>
          <w:rFonts w:ascii="Arial" w:eastAsia="Times New Roman" w:hAnsi="Arial" w:cs="Arial"/>
          <w:sz w:val="20"/>
          <w:szCs w:val="20"/>
          <w:lang w:eastAsia="ro-RO"/>
        </w:rPr>
        <w:t>), sau unde Pluri Consultants Romania a implementat dispozitive de securitate corespunzătoare pentru a păstra confidenţialitatea informaţiilor dvs (pentru care noi folosim de obicei una din formele de contracte de transfer de date aprobate de Comisia Europeană, formulare care sunt disponibile aici:  </w:t>
      </w:r>
      <w:hyperlink r:id="rId9" w:history="1">
        <w:r w:rsidRPr="00526440">
          <w:rPr>
            <w:rFonts w:ascii="Arial" w:eastAsia="Times New Roman" w:hAnsi="Arial" w:cs="Arial"/>
            <w:sz w:val="20"/>
            <w:szCs w:val="20"/>
            <w:lang w:eastAsia="ro-RO"/>
          </w:rPr>
          <w:t>http://ec.europa.eu/justice/data-protection/international-transfers/transfer/index_en.htm</w:t>
        </w:r>
      </w:hyperlink>
      <w:r w:rsidRPr="00526440">
        <w:rPr>
          <w:rFonts w:ascii="Arial" w:eastAsia="Times New Roman" w:hAnsi="Arial" w:cs="Arial"/>
          <w:sz w:val="20"/>
          <w:szCs w:val="20"/>
          <w:lang w:eastAsia="ro-RO"/>
        </w:rPr>
        <w:t>).</w:t>
      </w:r>
    </w:p>
    <w:p w14:paraId="5A9DB674"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drepturile dvs?</w:t>
      </w:r>
    </w:p>
    <w:p w14:paraId="6F6D5B1A" w14:textId="77777777" w:rsidR="00526440" w:rsidRPr="00526440" w:rsidRDefault="00526440" w:rsidP="00526440">
      <w:pPr>
        <w:numPr>
          <w:ilvl w:val="0"/>
          <w:numId w:val="5"/>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acces la şi de a obţine o copie a datelor dvs cu caracter personal</w:t>
      </w:r>
    </w:p>
    <w:p w14:paraId="514CE1EA"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Aveţi dreptul să solicitaţi confirmarea ori de câte ori prelucrăm oricare din datele dvs cu caracter personal. În acest caz, puteţi avea acces la datele dvs cu caracter personal (prin intermediul Portalului) şi la anumite informaţii despre cum sunt acestea prelucrate. În anumite cazuri, puteţi să ne solicitaţi să vă oferim o copie electronică a datelor dvs.</w:t>
      </w:r>
    </w:p>
    <w:p w14:paraId="0D83B663" w14:textId="77777777" w:rsidR="00526440" w:rsidRPr="00526440" w:rsidRDefault="00526440" w:rsidP="00526440">
      <w:pPr>
        <w:numPr>
          <w:ilvl w:val="0"/>
          <w:numId w:val="6"/>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vă rectifica datele dvs cu caracter personal</w:t>
      </w:r>
    </w:p>
    <w:p w14:paraId="10F8A86B"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puteţi demonstra că datele cu caracter personal pe care le deţinem despre dvs nu sunt corecte, puteţi solicita ca aceste date să fie actualizate sau rectificate. Noi vă încurajăm să accesaţi sistemul de tip auto-service Portal, dacă este posibil şi să vă actualizaţi direct datele dvs cu caracter personal.</w:t>
      </w:r>
    </w:p>
    <w:p w14:paraId="2E61CA0B" w14:textId="77777777" w:rsidR="00526440" w:rsidRPr="00526440" w:rsidRDefault="00526440" w:rsidP="00526440">
      <w:pPr>
        <w:numPr>
          <w:ilvl w:val="0"/>
          <w:numId w:val="7"/>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fi uitat / de ştergere a datelor</w:t>
      </w:r>
    </w:p>
    <w:p w14:paraId="7890D22C"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anumite cazuri, aveţi dreptul să ne solicitaţi să restricţionăm prelucrarea datelor dvs cu caracter personal şi/sau să ştergem datele dvs personale. Puteţi face o asemenea solicitare oricând şi Pluri Consultants Romania va evalua dacă solicitarea dvs va fi soluţionată pozitiv, însă, dacă acest drept este sub rezerva oricăror drepturi sau obligaţii legale, este posibil să păstrăm datele. Pentru cazurile în care, în conformitate cu prevederile legale, stabilim că solicitarea de ştergere a datelor dvs personale trebuie soluţionată pozitiv, Pluri Consultants Romania va realiza acest lucru, fără întârziere. Vă rugăm să reţineţi că odată ce datele dvs sunt şterse – Compania nu vă mai poate fi de ajutor după ce aceste date au fost şterse. Dacă doriţi să vă înregistraţi din nou la companie, va trebui să reintroduceţi datele dvs.</w:t>
      </w:r>
    </w:p>
    <w:p w14:paraId="66DBDB71" w14:textId="77777777" w:rsidR="00526440" w:rsidRPr="00526440" w:rsidRDefault="00526440" w:rsidP="00526440">
      <w:pPr>
        <w:numPr>
          <w:ilvl w:val="0"/>
          <w:numId w:val="8"/>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obiecta</w:t>
      </w:r>
    </w:p>
    <w:p w14:paraId="1B7E68D3"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prelucrarea datelor dvs de către companie se bazează pe interesul legitim al companiei (şi pe nicio altă bază de prelucrare), sau se leagă de marketingul direct, aveţi dreptul să obiectaţi la prelucrarea de către Companie a datelor dvs, făcând referire la situaţia dvs particulară in care vă aflaţi.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Dacă doriţi să vă exercitaţi oricare din drepturile dvs, vă rugăm să ne trimiteţi un e-mail la </w:t>
      </w:r>
      <w:hyperlink r:id="rId10" w:history="1">
        <w:r w:rsidRPr="00526440">
          <w:rPr>
            <w:rStyle w:val="Hyperlink"/>
            <w:rFonts w:ascii="Arial" w:eastAsia="Times New Roman" w:hAnsi="Arial" w:cs="Arial"/>
            <w:sz w:val="20"/>
            <w:szCs w:val="20"/>
            <w:lang w:eastAsia="ro-RO"/>
          </w:rPr>
          <w:t>gdpr@pluri.ro</w:t>
        </w:r>
      </w:hyperlink>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ne trimiteţi un e-mail pentru a vă exercita drepturile dvs, Compania vă poate solicita să vă identificaţi înainte să soluţioneze solicitarea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În final, aveţi dreptul să depuneţi o reclamaţie la autoritatea de protecţie a datelor în localitatea de domiciliu sau unde lucraţi, sau în locul unde consideraţi că a apărut problema în legătură cu datele dvs.</w:t>
      </w:r>
    </w:p>
    <w:p w14:paraId="5B883A45"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iCs/>
          <w:color w:val="000000"/>
          <w:sz w:val="20"/>
          <w:szCs w:val="20"/>
          <w:lang w:eastAsia="ro-RO"/>
        </w:rPr>
        <w:t>Cum ne puteţi contacta?</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Dacă aveţi întrebări sau nelămuriri cu privire la această Declaraţie sau dacă doriţi informaţii suplimentare despre cum vă protejăm datele (de exemplu, când le transferăm în afara Europei) şi/sau când doriţi să-l contactaţi pe Responsabilul cu Protecţia Datelor al Companiei (DPO) în ceea ce priveşte confidenţialitatea, trimiteţi un e-mail la adresa </w:t>
      </w:r>
      <w:hyperlink r:id="rId11" w:history="1">
        <w:r w:rsidRPr="00526440">
          <w:rPr>
            <w:rStyle w:val="Hyperlink"/>
            <w:rFonts w:ascii="Arial" w:eastAsia="Times New Roman" w:hAnsi="Arial" w:cs="Arial"/>
            <w:sz w:val="20"/>
            <w:szCs w:val="20"/>
            <w:lang w:eastAsia="ro-RO"/>
          </w:rPr>
          <w:t>gdpr@pluri.ro</w:t>
        </w:r>
      </w:hyperlink>
      <w:r w:rsidRPr="00526440">
        <w:rPr>
          <w:rFonts w:ascii="Arial" w:eastAsia="Times New Roman" w:hAnsi="Arial" w:cs="Arial"/>
          <w:color w:val="000000"/>
          <w:sz w:val="20"/>
          <w:szCs w:val="20"/>
          <w:lang w:eastAsia="ro-RO"/>
        </w:rPr>
        <w:t xml:space="preserve"> .</w:t>
      </w:r>
    </w:p>
    <w:p w14:paraId="14305E2F"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Cum prelucrăm modificările la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Termenii acestei Declaraţii se pot schimba cu timpul. Vom publica oricare modificări importante la această Declaraţie prin notificări corespunzătoare fie pe website-ul Pluri Consultants Romania, fie prin contactarea dvs folosind alte canale de comunicare.</w:t>
      </w:r>
    </w:p>
    <w:p w14:paraId="1E99E0E1" w14:textId="77777777" w:rsidR="00526440" w:rsidRPr="00E4240C" w:rsidRDefault="00526440" w:rsidP="00E4240C">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Pluri Consultants Romania</w:t>
      </w:r>
    </w:p>
    <w:tbl>
      <w:tblPr>
        <w:tblStyle w:val="Tabelgril"/>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E4240C" w14:paraId="0458806C" w14:textId="77777777" w:rsidTr="00DD1CF5">
        <w:trPr>
          <w:trHeight w:val="1134"/>
        </w:trPr>
        <w:tc>
          <w:tcPr>
            <w:tcW w:w="2628" w:type="dxa"/>
            <w:shd w:val="clear" w:color="auto" w:fill="D9D9D9" w:themeFill="background1" w:themeFillShade="D9"/>
            <w:vAlign w:val="center"/>
          </w:tcPr>
          <w:p w14:paraId="1054ED3C" w14:textId="77777777" w:rsidR="00E4240C" w:rsidRPr="000E64AF" w:rsidRDefault="00E4240C" w:rsidP="00E070DA">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14:paraId="251DD3F1" w14:textId="77777777" w:rsidR="00E4240C" w:rsidRDefault="00E4240C" w:rsidP="00E070DA"/>
        </w:tc>
      </w:tr>
      <w:tr w:rsidR="004E3873" w14:paraId="3CD52272" w14:textId="77777777" w:rsidTr="004E3873">
        <w:trPr>
          <w:trHeight w:val="1134"/>
        </w:trPr>
        <w:tc>
          <w:tcPr>
            <w:tcW w:w="2628" w:type="dxa"/>
            <w:shd w:val="clear" w:color="auto" w:fill="D9D9D9" w:themeFill="background1" w:themeFillShade="D9"/>
            <w:vAlign w:val="center"/>
          </w:tcPr>
          <w:p w14:paraId="524367BB" w14:textId="77777777" w:rsidR="004E3873" w:rsidRPr="000E64AF" w:rsidRDefault="004E3873"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14:paraId="7EEF491F" w14:textId="77777777" w:rsidR="004E3873" w:rsidRDefault="004E3873" w:rsidP="00E070DA"/>
        </w:tc>
      </w:tr>
    </w:tbl>
    <w:p w14:paraId="579756BD" w14:textId="77777777" w:rsidR="00526440" w:rsidRPr="00526440" w:rsidRDefault="00526440" w:rsidP="003C769E">
      <w:pPr>
        <w:pStyle w:val="Frspaiere"/>
        <w:rPr>
          <w:rFonts w:ascii="Arial" w:hAnsi="Arial" w:cs="Arial"/>
          <w:sz w:val="20"/>
          <w:szCs w:val="20"/>
        </w:rPr>
      </w:pPr>
    </w:p>
    <w:sectPr w:rsidR="00526440" w:rsidRPr="00526440" w:rsidSect="00E4240C">
      <w:footerReference w:type="defaul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2C870" w14:textId="77777777" w:rsidR="004F4116" w:rsidRDefault="004F4116" w:rsidP="003C769E">
      <w:pPr>
        <w:spacing w:after="0" w:line="240" w:lineRule="auto"/>
      </w:pPr>
      <w:r>
        <w:separator/>
      </w:r>
    </w:p>
  </w:endnote>
  <w:endnote w:type="continuationSeparator" w:id="0">
    <w:p w14:paraId="635D2186" w14:textId="77777777" w:rsidR="004F4116" w:rsidRDefault="004F4116"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1E183" w14:textId="77777777" w:rsidR="003C769E" w:rsidRPr="003C769E" w:rsidRDefault="00E4240C" w:rsidP="003C769E">
    <w:pPr>
      <w:pStyle w:val="Subsol"/>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B32F6D">
      <w:rPr>
        <w:rFonts w:ascii="Arial" w:hAnsi="Arial" w:cs="Arial"/>
        <w:b/>
        <w:noProof/>
        <w:sz w:val="20"/>
        <w:szCs w:val="20"/>
      </w:rPr>
      <w:t>2</w:t>
    </w:r>
    <w:r w:rsidR="003C769E"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39A24" w14:textId="77777777" w:rsidR="009B4F78" w:rsidRDefault="00E4240C" w:rsidP="00E4240C">
    <w:pPr>
      <w:pStyle w:val="Subsol"/>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F4</w:t>
    </w:r>
    <w:r w:rsidRPr="003C769E">
      <w:rPr>
        <w:rFonts w:ascii="Arial" w:hAnsi="Arial" w:cs="Arial"/>
        <w:b/>
        <w:sz w:val="20"/>
        <w:szCs w:val="20"/>
      </w:rPr>
      <w:t xml:space="preserve"> – </w:t>
    </w:r>
    <w:r>
      <w:rPr>
        <w:rFonts w:ascii="Arial" w:hAnsi="Arial" w:cs="Arial"/>
        <w:b/>
        <w:sz w:val="20"/>
        <w:szCs w:val="20"/>
      </w:rPr>
      <w:t>c</w:t>
    </w:r>
    <w:r w:rsidRPr="00526440">
      <w:rPr>
        <w:rFonts w:ascii="Arial" w:hAnsi="Arial" w:cs="Arial"/>
        <w:b/>
        <w:sz w:val="20"/>
        <w:szCs w:val="20"/>
      </w:rPr>
      <w:t>onsimțământ de prelucrar</w:t>
    </w:r>
    <w:r>
      <w:rPr>
        <w:rFonts w:ascii="Arial" w:hAnsi="Arial" w:cs="Arial"/>
        <w:b/>
        <w:sz w:val="20"/>
        <w:szCs w:val="20"/>
      </w:rPr>
      <w:t xml:space="preserve">e a datelor cu caracter personal </w:t>
    </w:r>
  </w:p>
  <w:p w14:paraId="5D3D21A1" w14:textId="77777777" w:rsidR="00E4240C" w:rsidRPr="00E4240C" w:rsidRDefault="009B4F78" w:rsidP="00E4240C">
    <w:pPr>
      <w:pStyle w:val="Subsol"/>
      <w:pBdr>
        <w:top w:val="single" w:sz="18" w:space="1" w:color="000000" w:themeColor="text1"/>
      </w:pBdr>
      <w:rPr>
        <w:rFonts w:ascii="Arial" w:hAnsi="Arial" w:cs="Arial"/>
        <w:b/>
        <w:sz w:val="20"/>
        <w:szCs w:val="20"/>
      </w:rPr>
    </w:pPr>
    <w:r w:rsidRPr="009B4F78">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sidR="00B32F6D">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27630" w14:textId="77777777" w:rsidR="004F4116" w:rsidRDefault="004F4116" w:rsidP="003C769E">
      <w:pPr>
        <w:spacing w:after="0" w:line="240" w:lineRule="auto"/>
      </w:pPr>
      <w:r>
        <w:separator/>
      </w:r>
    </w:p>
  </w:footnote>
  <w:footnote w:type="continuationSeparator" w:id="0">
    <w:p w14:paraId="1BC3EAC3" w14:textId="77777777" w:rsidR="004F4116" w:rsidRDefault="004F4116"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5229043">
    <w:abstractNumId w:val="3"/>
  </w:num>
  <w:num w:numId="2" w16cid:durableId="314917647">
    <w:abstractNumId w:val="0"/>
  </w:num>
  <w:num w:numId="3" w16cid:durableId="32655901">
    <w:abstractNumId w:val="1"/>
  </w:num>
  <w:num w:numId="4" w16cid:durableId="1410079975">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16cid:durableId="358550871">
    <w:abstractNumId w:val="5"/>
  </w:num>
  <w:num w:numId="6" w16cid:durableId="1646813264">
    <w:abstractNumId w:val="4"/>
  </w:num>
  <w:num w:numId="7" w16cid:durableId="1770274910">
    <w:abstractNumId w:val="6"/>
  </w:num>
  <w:num w:numId="8" w16cid:durableId="2071877521">
    <w:abstractNumId w:val="7"/>
  </w:num>
  <w:num w:numId="9" w16cid:durableId="1284993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3124A"/>
    <w:rsid w:val="000E64AF"/>
    <w:rsid w:val="001B5A01"/>
    <w:rsid w:val="00206D79"/>
    <w:rsid w:val="00252022"/>
    <w:rsid w:val="002B3536"/>
    <w:rsid w:val="003C769E"/>
    <w:rsid w:val="003F29A4"/>
    <w:rsid w:val="0047187E"/>
    <w:rsid w:val="00484D99"/>
    <w:rsid w:val="004E3873"/>
    <w:rsid w:val="004F4116"/>
    <w:rsid w:val="004F589E"/>
    <w:rsid w:val="005141B2"/>
    <w:rsid w:val="00526440"/>
    <w:rsid w:val="00534906"/>
    <w:rsid w:val="00537161"/>
    <w:rsid w:val="00556156"/>
    <w:rsid w:val="00622E10"/>
    <w:rsid w:val="007103C6"/>
    <w:rsid w:val="00743B7B"/>
    <w:rsid w:val="00780493"/>
    <w:rsid w:val="00793A27"/>
    <w:rsid w:val="00890BA2"/>
    <w:rsid w:val="008B63A9"/>
    <w:rsid w:val="009B4F78"/>
    <w:rsid w:val="00AE5EFA"/>
    <w:rsid w:val="00B3295B"/>
    <w:rsid w:val="00B32F6D"/>
    <w:rsid w:val="00BE7896"/>
    <w:rsid w:val="00C20876"/>
    <w:rsid w:val="00D50F0C"/>
    <w:rsid w:val="00DC2C54"/>
    <w:rsid w:val="00DD1CF5"/>
    <w:rsid w:val="00DE0154"/>
    <w:rsid w:val="00DF1323"/>
    <w:rsid w:val="00E4240C"/>
    <w:rsid w:val="00EA1A22"/>
    <w:rsid w:val="00FD02D1"/>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2C48"/>
  <w15:docId w15:val="{AB4E6C05-4A68-414A-924F-4E6D872D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rspaiere">
    <w:name w:val="No Spacing"/>
    <w:uiPriority w:val="1"/>
    <w:qFormat/>
    <w:rsid w:val="000E64AF"/>
    <w:pPr>
      <w:spacing w:after="0" w:line="240" w:lineRule="auto"/>
    </w:pPr>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769E"/>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69E"/>
  </w:style>
  <w:style w:type="character" w:styleId="Hyperlink">
    <w:name w:val="Hyperlink"/>
    <w:basedOn w:val="Fontdeparagrafimplicit"/>
    <w:uiPriority w:val="99"/>
    <w:unhideWhenUsed/>
    <w:rsid w:val="00526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justice/data-protection/international-transfers/adequacy/index_en.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pr@pluri.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dpr@pluri.ro" TargetMode="External"/><Relationship Id="rId4" Type="http://schemas.openxmlformats.org/officeDocument/2006/relationships/settings" Target="settings.xml"/><Relationship Id="rId9" Type="http://schemas.openxmlformats.org/officeDocument/2006/relationships/hyperlink" Target="http://ec.europa.eu/justice/data-protection/international-transfers/transfer/index_en.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0FAE9-3B53-4C25-B8B4-A1F2A3C8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2289</Words>
  <Characters>13051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Monica Otescu</cp:lastModifiedBy>
  <cp:revision>2</cp:revision>
  <cp:lastPrinted>2018-06-29T09:30:00Z</cp:lastPrinted>
  <dcterms:created xsi:type="dcterms:W3CDTF">2024-10-29T09:35:00Z</dcterms:created>
  <dcterms:modified xsi:type="dcterms:W3CDTF">2024-10-29T09:35:00Z</dcterms:modified>
</cp:coreProperties>
</file>